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8D08" w14:textId="254F1D54" w:rsidR="00E92C29" w:rsidRPr="00FF4E7F" w:rsidRDefault="00ED4CCC" w:rsidP="00B27CBA">
      <w:pPr>
        <w:spacing w:before="480" w:after="120" w:line="240" w:lineRule="auto"/>
        <w:ind w:left="-426" w:right="5221"/>
        <w:rPr>
          <w:rFonts w:ascii="Arial" w:eastAsia="Times New Roman" w:hAnsi="Arial" w:cs="Arial"/>
          <w:kern w:val="0"/>
          <w:sz w:val="26"/>
          <w:szCs w:val="26"/>
          <w:u w:val="single"/>
          <w:lang w:eastAsia="hu-HU"/>
          <w14:ligatures w14:val="none"/>
        </w:rPr>
      </w:pPr>
      <w:r w:rsidRPr="00FF4E7F">
        <w:rPr>
          <w:rFonts w:ascii="Arial" w:hAnsi="Arial" w:cs="Arial"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 wp14:anchorId="0734EB2E" wp14:editId="63CC9895">
            <wp:simplePos x="0" y="0"/>
            <wp:positionH relativeFrom="margin">
              <wp:posOffset>171450</wp:posOffset>
            </wp:positionH>
            <wp:positionV relativeFrom="paragraph">
              <wp:posOffset>-90170</wp:posOffset>
            </wp:positionV>
            <wp:extent cx="381000" cy="342900"/>
            <wp:effectExtent l="0" t="0" r="0" b="0"/>
            <wp:wrapNone/>
            <wp:docPr id="125701632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E7F">
        <w:rPr>
          <w:rFonts w:ascii="Arial" w:hAnsi="Arial" w:cs="Arial"/>
          <w:noProof/>
          <w:sz w:val="26"/>
          <w:szCs w:val="26"/>
          <w:u w:val="single"/>
        </w:rPr>
        <w:drawing>
          <wp:anchor distT="0" distB="0" distL="114300" distR="114300" simplePos="0" relativeHeight="251658240" behindDoc="0" locked="0" layoutInCell="1" allowOverlap="1" wp14:anchorId="31DD64F8" wp14:editId="5303D271">
            <wp:simplePos x="0" y="0"/>
            <wp:positionH relativeFrom="margin">
              <wp:posOffset>-266700</wp:posOffset>
            </wp:positionH>
            <wp:positionV relativeFrom="paragraph">
              <wp:posOffset>-80010</wp:posOffset>
            </wp:positionV>
            <wp:extent cx="381000" cy="335280"/>
            <wp:effectExtent l="0" t="0" r="0" b="7620"/>
            <wp:wrapNone/>
            <wp:docPr id="204688006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810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D10" w:rsidRPr="00FF4E7F">
        <w:rPr>
          <w:rFonts w:ascii="Arial" w:eastAsia="Times New Roman" w:hAnsi="Arial" w:cs="Arial"/>
          <w:b/>
          <w:bCs/>
          <w:noProof/>
          <w:kern w:val="0"/>
          <w:sz w:val="26"/>
          <w:szCs w:val="26"/>
          <w:u w:val="single"/>
          <w:lang w:eastAsia="hu-HU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13353D" wp14:editId="73BBCAB8">
                <wp:simplePos x="0" y="0"/>
                <wp:positionH relativeFrom="page">
                  <wp:posOffset>5695950</wp:posOffset>
                </wp:positionH>
                <wp:positionV relativeFrom="paragraph">
                  <wp:posOffset>158115</wp:posOffset>
                </wp:positionV>
                <wp:extent cx="1743075" cy="1404620"/>
                <wp:effectExtent l="0" t="0" r="9525" b="127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5A274" w14:textId="77777777" w:rsidR="008A3AE1" w:rsidRPr="005F5086" w:rsidRDefault="005165C8" w:rsidP="008A3AE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F5086">
                              <w:rPr>
                                <w:rFonts w:cstheme="minorHAnsi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Biztonságtechnikai </w:t>
                            </w:r>
                          </w:p>
                          <w:p w14:paraId="0BCFD813" w14:textId="372212D8" w:rsidR="005165C8" w:rsidRPr="005F5086" w:rsidRDefault="008A3AE1" w:rsidP="008A3AE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F5086">
                              <w:rPr>
                                <w:rFonts w:cstheme="minorHAnsi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Használati utasítás </w:t>
                            </w:r>
                            <w:r w:rsidR="005165C8" w:rsidRPr="005F5086">
                              <w:rPr>
                                <w:rFonts w:cstheme="minorHAnsi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>adatlapok</w:t>
                            </w:r>
                            <w:r w:rsidR="00E400D4">
                              <w:rPr>
                                <w:rFonts w:cstheme="minorHAnsi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13353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48.5pt;margin-top:12.45pt;width:137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BnDgIAAPcDAAAOAAAAZHJzL2Uyb0RvYy54bWysU9tu2zAMfR+wfxD0vtjJkqY14hRdugwD&#10;ugvQ7QNkWY6FyaJGKbGzry8lp2nQvQ3zg0Ca1CF5eLS6HTrDDgq9Blvy6STnTFkJtba7kv/8sX13&#10;zZ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" stroked="f">
                <v:textbox style="mso-fit-shape-to-text:t">
                  <w:txbxContent>
                    <w:p w14:paraId="1805A274" w14:textId="77777777" w:rsidR="008A3AE1" w:rsidRPr="005F5086" w:rsidRDefault="005165C8" w:rsidP="008A3AE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F5086">
                        <w:rPr>
                          <w:rFonts w:cstheme="minorHAnsi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Biztonságtechnikai </w:t>
                      </w:r>
                    </w:p>
                    <w:p w14:paraId="0BCFD813" w14:textId="372212D8" w:rsidR="005165C8" w:rsidRPr="005F5086" w:rsidRDefault="008A3AE1" w:rsidP="008A3AE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F5086">
                        <w:rPr>
                          <w:rFonts w:cstheme="minorHAnsi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Használati utasítás </w:t>
                      </w:r>
                      <w:r w:rsidR="005165C8" w:rsidRPr="005F5086">
                        <w:rPr>
                          <w:rFonts w:cstheme="minorHAnsi"/>
                          <w:b/>
                          <w:bCs/>
                          <w:caps/>
                          <w:sz w:val="24"/>
                          <w:szCs w:val="24"/>
                        </w:rPr>
                        <w:t>adatlapok</w:t>
                      </w:r>
                      <w:r w:rsidR="00E400D4">
                        <w:rPr>
                          <w:rFonts w:cstheme="minorHAnsi"/>
                          <w:b/>
                          <w:bCs/>
                          <w:cap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2C29" w:rsidRPr="00FF4E7F"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:lang w:eastAsia="hu-HU"/>
          <w14:ligatures w14:val="none"/>
        </w:rPr>
        <w:t>LÉZERBIZTONSÁGI ÉS JOGI TÁJÉKOZTATÓ</w:t>
      </w:r>
    </w:p>
    <w:p w14:paraId="75DF2227" w14:textId="1433A9E9" w:rsidR="00E92C29" w:rsidRPr="008D1930" w:rsidRDefault="00E92C29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8D1930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CLASS 3R</w:t>
      </w:r>
      <w:r w:rsidR="00A5793D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8A3AE1" w:rsidRPr="008D1930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LÉZERTERMÉK</w:t>
      </w:r>
      <w:r w:rsidR="008A3AE1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.</w:t>
      </w:r>
      <w:r w:rsidR="008A3AE1" w:rsidRPr="00A5793D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hu-HU"/>
          <w14:ligatures w14:val="none"/>
        </w:rPr>
        <w:t xml:space="preserve"> </w:t>
      </w:r>
      <w:r w:rsidR="00A5793D" w:rsidRPr="00A5793D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hu-HU"/>
          <w14:ligatures w14:val="none"/>
        </w:rPr>
        <w:t>Infravörös fényvető</w:t>
      </w:r>
      <w:r w:rsidR="0022758B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hu-HU"/>
          <w14:ligatures w14:val="none"/>
        </w:rPr>
        <w:t>, zseblámpa</w:t>
      </w:r>
      <w:r w:rsidR="008A3AE1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hu-HU"/>
          <w14:ligatures w14:val="none"/>
        </w:rPr>
        <w:t xml:space="preserve"> </w:t>
      </w:r>
      <w:r w:rsidRPr="008D1930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(MSZ EN 60825-1)</w:t>
      </w:r>
    </w:p>
    <w:p w14:paraId="450D14E7" w14:textId="705597E0" w:rsidR="008A3AE1" w:rsidRPr="008D1930" w:rsidRDefault="0066696A" w:rsidP="008A3AE1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66696A"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41E9A327" wp14:editId="47120D03">
            <wp:simplePos x="0" y="0"/>
            <wp:positionH relativeFrom="column">
              <wp:posOffset>5361940</wp:posOffset>
            </wp:positionH>
            <wp:positionV relativeFrom="paragraph">
              <wp:posOffset>8255</wp:posOffset>
            </wp:positionV>
            <wp:extent cx="1533525" cy="1533525"/>
            <wp:effectExtent l="0" t="0" r="9525" b="9525"/>
            <wp:wrapNone/>
            <wp:docPr id="586684640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AE1" w:rsidRPr="008D1930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VESZÉLY!</w:t>
      </w:r>
      <w:r w:rsidR="008A3AE1"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  <w:r w:rsidR="008A3AE1" w:rsidRPr="008D1930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A </w:t>
      </w:r>
      <w:r w:rsidR="00F219F2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LÉZER SUGÁR LÁTHATATLAN!</w:t>
      </w:r>
    </w:p>
    <w:p w14:paraId="607AD8D9" w14:textId="3D882178" w:rsidR="00E92C29" w:rsidRPr="008D1930" w:rsidRDefault="00F219F2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F219F2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VCSEL: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940</w:t>
      </w:r>
      <w:r w:rsidR="0022758B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  <w:r w:rsidR="00E92C29"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nm </w:t>
      </w:r>
    </w:p>
    <w:p w14:paraId="63DDDFE3" w14:textId="6BD89EEB" w:rsidR="00E92C29" w:rsidRPr="008D1930" w:rsidRDefault="00E92C29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F219F2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Max. kimeneti teljesítmény</w:t>
      </w:r>
      <w:r w:rsidRPr="008D1930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&lt; 5 </w:t>
      </w:r>
      <w:proofErr w:type="spellStart"/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mW</w:t>
      </w:r>
      <w:proofErr w:type="spellEnd"/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</w:p>
    <w:p w14:paraId="3B24E1AA" w14:textId="22CC9F9A" w:rsidR="0066696A" w:rsidRPr="0066696A" w:rsidRDefault="00E92C29" w:rsidP="0066696A">
      <w:pPr>
        <w:spacing w:after="0"/>
        <w:ind w:left="-425" w:right="5364"/>
        <w:rPr>
          <w:rFonts w:ascii="Arial" w:hAnsi="Arial" w:cs="Arial"/>
        </w:rPr>
      </w:pPr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Ne nézzen közvetlenül a </w:t>
      </w:r>
      <w:r w:rsidR="00E929BE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lézer </w:t>
      </w:r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sugárba vagy a </w:t>
      </w:r>
    </w:p>
    <w:p w14:paraId="08A7F67A" w14:textId="71D8FCE7" w:rsidR="00E92C29" w:rsidRPr="008D1930" w:rsidRDefault="00E92C29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lencsébe!</w:t>
      </w:r>
    </w:p>
    <w:p w14:paraId="2EA755E7" w14:textId="2C6B1990" w:rsidR="00E92C29" w:rsidRPr="008D1930" w:rsidRDefault="003F61ED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B80117">
        <w:rPr>
          <w:rFonts w:ascii="Arial" w:eastAsia="Times New Roman" w:hAnsi="Arial" w:cs="Arial"/>
          <w:b/>
          <w:bCs/>
          <w:noProof/>
          <w:kern w:val="0"/>
          <w:sz w:val="32"/>
          <w:szCs w:val="32"/>
          <w:u w:val="single"/>
          <w:lang w:eastAsia="hu-HU"/>
          <w14:ligatures w14:val="non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0F73513" wp14:editId="7C4A7040">
                <wp:simplePos x="0" y="0"/>
                <wp:positionH relativeFrom="column">
                  <wp:posOffset>2055812</wp:posOffset>
                </wp:positionH>
                <wp:positionV relativeFrom="paragraph">
                  <wp:posOffset>35878</wp:posOffset>
                </wp:positionV>
                <wp:extent cx="3648075" cy="1452243"/>
                <wp:effectExtent l="0" t="6667" r="2857" b="2858"/>
                <wp:wrapNone/>
                <wp:docPr id="17825037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48075" cy="1452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E15E8" w14:textId="296ED81F" w:rsidR="003F61ED" w:rsidRPr="00B80117" w:rsidRDefault="003F61ED" w:rsidP="003F61ED">
                            <w:pPr>
                              <w:spacing w:before="720" w:after="0" w:line="240" w:lineRule="auto"/>
                              <w:ind w:left="-142" w:right="-23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eastAsia="hu-HU"/>
                                <w14:ligatures w14:val="none"/>
                              </w:rPr>
                            </w:pPr>
                            <w:r w:rsidRPr="00B80117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48"/>
                                <w:szCs w:val="48"/>
                                <w:u w:val="single"/>
                                <w:lang w:eastAsia="hu-HU"/>
                                <w14:ligatures w14:val="none"/>
                              </w:rPr>
                              <w:t>Nagy-Technika 940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48"/>
                                <w:szCs w:val="48"/>
                                <w:u w:val="single"/>
                                <w:lang w:eastAsia="hu-HU"/>
                                <w14:ligatures w14:val="none"/>
                              </w:rPr>
                              <w:t>S</w:t>
                            </w:r>
                            <w:r w:rsidRPr="00B80117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48"/>
                                <w:szCs w:val="48"/>
                                <w:u w:val="single"/>
                                <w:lang w:eastAsia="hu-HU"/>
                                <w14:ligatures w14:val="none"/>
                              </w:rPr>
                              <w:t>.</w:t>
                            </w:r>
                            <w:r w:rsidRPr="00B80117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32"/>
                                <w:szCs w:val="32"/>
                                <w:u w:val="single"/>
                                <w:lang w:eastAsia="hu-HU"/>
                                <w14:ligatures w14:val="none"/>
                              </w:rPr>
                              <w:br/>
                            </w:r>
                            <w:r w:rsidRPr="00B80117">
                              <w:rPr>
                                <w:rFonts w:ascii="Arial" w:eastAsia="Times New Roman" w:hAnsi="Arial" w:cs="Arial"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>VCSEL LÉZERDIÓDÁS INFRAFÉNYVETŐ ZSEBLÁMPA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73513" id="_x0000_s1027" type="#_x0000_t202" style="position:absolute;left:0;text-align:left;margin-left:161.85pt;margin-top:2.85pt;width:287.25pt;height:114.35pt;rotation:-90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" stroked="f">
                <v:textbox>
                  <w:txbxContent>
                    <w:p w14:paraId="7F1E15E8" w14:textId="296ED81F" w:rsidR="003F61ED" w:rsidRPr="00B80117" w:rsidRDefault="003F61ED" w:rsidP="003F61ED">
                      <w:pPr>
                        <w:spacing w:before="720" w:after="0" w:line="240" w:lineRule="auto"/>
                        <w:ind w:left="-142" w:right="-23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32"/>
                          <w:szCs w:val="32"/>
                          <w:lang w:eastAsia="hu-HU"/>
                          <w14:ligatures w14:val="none"/>
                        </w:rPr>
                      </w:pPr>
                      <w:r w:rsidRPr="00B80117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48"/>
                          <w:szCs w:val="48"/>
                          <w:u w:val="single"/>
                          <w:lang w:eastAsia="hu-HU"/>
                          <w14:ligatures w14:val="none"/>
                        </w:rPr>
                        <w:t>Nagy-Technika 940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48"/>
                          <w:szCs w:val="48"/>
                          <w:u w:val="single"/>
                          <w:lang w:eastAsia="hu-HU"/>
                          <w14:ligatures w14:val="none"/>
                        </w:rPr>
                        <w:t>S</w:t>
                      </w:r>
                      <w:r w:rsidRPr="00B80117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48"/>
                          <w:szCs w:val="48"/>
                          <w:u w:val="single"/>
                          <w:lang w:eastAsia="hu-HU"/>
                          <w14:ligatures w14:val="none"/>
                        </w:rPr>
                        <w:t>.</w:t>
                      </w:r>
                      <w:r w:rsidRPr="00B80117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32"/>
                          <w:szCs w:val="32"/>
                          <w:u w:val="single"/>
                          <w:lang w:eastAsia="hu-HU"/>
                          <w14:ligatures w14:val="none"/>
                        </w:rPr>
                        <w:br/>
                      </w:r>
                      <w:r w:rsidRPr="00B80117">
                        <w:rPr>
                          <w:rFonts w:ascii="Arial" w:eastAsia="Times New Roman" w:hAnsi="Arial" w:cs="Arial"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>VCSEL LÉZERDIÓDÁS INFRAFÉNYVETŐ ZSEBLÁMPA</w:t>
                      </w:r>
                    </w:p>
                  </w:txbxContent>
                </v:textbox>
              </v:shape>
            </w:pict>
          </mc:Fallback>
        </mc:AlternateContent>
      </w:r>
      <w:r w:rsidR="00E92C29"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Soha ne irányítsa szem felé!</w:t>
      </w:r>
    </w:p>
    <w:p w14:paraId="64973F81" w14:textId="3E102DFA" w:rsidR="00E92C29" w:rsidRPr="00E929BE" w:rsidRDefault="00E929BE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E929BE">
        <w:rPr>
          <w:rFonts w:ascii="Arial" w:hAnsi="Arial" w:cs="Arial"/>
          <w:sz w:val="24"/>
          <w:szCs w:val="24"/>
        </w:rPr>
        <w:t>Tilos a lézer sugar</w:t>
      </w:r>
      <w:r>
        <w:rPr>
          <w:rFonts w:ascii="Arial" w:hAnsi="Arial" w:cs="Arial"/>
          <w:sz w:val="24"/>
          <w:szCs w:val="24"/>
        </w:rPr>
        <w:t>at közvetlenül</w:t>
      </w:r>
      <w:r w:rsidRPr="00E929BE">
        <w:rPr>
          <w:rFonts w:ascii="Arial" w:hAnsi="Arial" w:cs="Arial"/>
          <w:sz w:val="24"/>
          <w:szCs w:val="24"/>
        </w:rPr>
        <w:t xml:space="preserve"> optikai</w:t>
      </w:r>
      <w:r>
        <w:rPr>
          <w:rFonts w:ascii="Arial" w:hAnsi="Arial" w:cs="Arial"/>
          <w:sz w:val="24"/>
          <w:szCs w:val="24"/>
        </w:rPr>
        <w:t xml:space="preserve">eszközzel </w:t>
      </w:r>
      <w:r w:rsidRPr="00E929BE">
        <w:rPr>
          <w:rFonts w:ascii="Arial" w:hAnsi="Arial" w:cs="Arial"/>
          <w:sz w:val="24"/>
          <w:szCs w:val="24"/>
        </w:rPr>
        <w:t>vizsgálni</w:t>
      </w:r>
      <w:r w:rsidR="00F219F2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pl</w:t>
      </w:r>
      <w:proofErr w:type="spellEnd"/>
      <w:r>
        <w:rPr>
          <w:rFonts w:ascii="Arial" w:hAnsi="Arial" w:cs="Arial"/>
          <w:sz w:val="24"/>
          <w:szCs w:val="24"/>
        </w:rPr>
        <w:t>: Nagyító. /</w:t>
      </w:r>
    </w:p>
    <w:p w14:paraId="196C27BC" w14:textId="78B71D2C" w:rsidR="00E92C29" w:rsidRPr="008D1930" w:rsidRDefault="00E92C29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Gyermekektől elzárva tartandó</w:t>
      </w:r>
      <w:r w:rsidR="00A5793D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!</w:t>
      </w:r>
    </w:p>
    <w:p w14:paraId="653D120A" w14:textId="0DC0AA7D" w:rsidR="00E92C29" w:rsidRPr="008D1930" w:rsidRDefault="00B27CBA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B27CB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24645D" wp14:editId="6DB0AC93">
                <wp:simplePos x="0" y="0"/>
                <wp:positionH relativeFrom="column">
                  <wp:posOffset>5399405</wp:posOffset>
                </wp:positionH>
                <wp:positionV relativeFrom="paragraph">
                  <wp:posOffset>10795</wp:posOffset>
                </wp:positionV>
                <wp:extent cx="1494790" cy="1404620"/>
                <wp:effectExtent l="0" t="0" r="0" b="0"/>
                <wp:wrapNone/>
                <wp:docPr id="1806037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7927B" w14:textId="41160132" w:rsidR="00B27CBA" w:rsidRDefault="00B27CBA">
                            <w:hyperlink r:id="rId8" w:history="1">
                              <w:r w:rsidRPr="0066696A">
                                <w:rPr>
                                  <w:rStyle w:val="Hiperhivatkozs"/>
                                </w:rPr>
                                <w:t>www.nagytechnika.hu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4645D" id="_x0000_s1028" type="#_x0000_t202" style="position:absolute;left:0;text-align:left;margin-left:425.15pt;margin-top:.85pt;width:117.7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ZUEgIAAP4DAAAOAAAAZHJzL2Uyb0RvYy54bWysk99u2yAUxu8n7R0Q94udyGkbK07Vpcs0&#10;qfsjdXsAjHGMhjnsQGJ3T78DTtOou5vmCwQ+8HHO73ysb8fesKNCr8FWfD7LOVNWQqPtvuI/vu/e&#10;3XD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" stroked="f">
                <v:textbox style="mso-fit-shape-to-text:t">
                  <w:txbxContent>
                    <w:p w14:paraId="3467927B" w14:textId="41160132" w:rsidR="00B27CBA" w:rsidRDefault="00B27CBA">
                      <w:hyperlink r:id="rId9" w:history="1">
                        <w:r w:rsidRPr="0066696A">
                          <w:rPr>
                            <w:rStyle w:val="Hiperhivatkozs"/>
                          </w:rPr>
                          <w:t>www.nagytechnika.hu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E92C29"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A közvetlen sugárzás szemkárosodást okozhat</w:t>
      </w:r>
      <w:r w:rsidR="00F219F2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!</w:t>
      </w:r>
    </w:p>
    <w:p w14:paraId="62396B87" w14:textId="20D77D77" w:rsidR="006C67AA" w:rsidRDefault="00E400D4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E400D4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66577572" wp14:editId="7200E845">
            <wp:simplePos x="0" y="0"/>
            <wp:positionH relativeFrom="column">
              <wp:posOffset>5419725</wp:posOffset>
            </wp:positionH>
            <wp:positionV relativeFrom="paragraph">
              <wp:posOffset>280035</wp:posOffset>
            </wp:positionV>
            <wp:extent cx="1447800" cy="1428750"/>
            <wp:effectExtent l="0" t="0" r="0" b="0"/>
            <wp:wrapNone/>
            <wp:docPr id="1195194245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C29"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S</w:t>
      </w:r>
      <w:r w:rsidR="00E92C29" w:rsidRPr="008D1930">
        <w:rPr>
          <w:rFonts w:ascii="Arial" w:hAnsi="Arial" w:cs="Arial"/>
          <w:sz w:val="24"/>
          <w:szCs w:val="24"/>
        </w:rPr>
        <w:t>zigorúan tilos a készüléket szétszerel</w:t>
      </w:r>
      <w:r w:rsidR="00F73628">
        <w:rPr>
          <w:rFonts w:ascii="Arial" w:hAnsi="Arial" w:cs="Arial"/>
          <w:sz w:val="24"/>
          <w:szCs w:val="24"/>
        </w:rPr>
        <w:t>ni, vagy megbontani!</w:t>
      </w:r>
      <w:r w:rsidR="005F5086" w:rsidRPr="008D1930">
        <w:rPr>
          <w:rFonts w:ascii="Arial" w:hAnsi="Arial" w:cs="Arial"/>
          <w:sz w:val="24"/>
          <w:szCs w:val="24"/>
        </w:rPr>
        <w:t xml:space="preserve"> Kerülje</w:t>
      </w:r>
      <w:r w:rsidR="00E92C29" w:rsidRPr="008D1930">
        <w:rPr>
          <w:rFonts w:ascii="Arial" w:hAnsi="Arial" w:cs="Arial"/>
          <w:sz w:val="24"/>
          <w:szCs w:val="24"/>
        </w:rPr>
        <w:t xml:space="preserve"> a lézersugárral való</w:t>
      </w:r>
      <w:r w:rsidR="006C67AA">
        <w:rPr>
          <w:rFonts w:ascii="Arial" w:hAnsi="Arial" w:cs="Arial"/>
          <w:sz w:val="24"/>
          <w:szCs w:val="24"/>
        </w:rPr>
        <w:t xml:space="preserve"> </w:t>
      </w:r>
      <w:r w:rsidR="00E92C29" w:rsidRPr="008D1930">
        <w:rPr>
          <w:rFonts w:ascii="Arial" w:hAnsi="Arial" w:cs="Arial"/>
          <w:sz w:val="24"/>
          <w:szCs w:val="24"/>
        </w:rPr>
        <w:t>érintkezést,</w:t>
      </w:r>
      <w:r w:rsidR="006C67AA">
        <w:rPr>
          <w:rFonts w:ascii="Arial" w:hAnsi="Arial" w:cs="Arial"/>
          <w:sz w:val="24"/>
          <w:szCs w:val="24"/>
        </w:rPr>
        <w:t xml:space="preserve"> </w:t>
      </w:r>
      <w:r w:rsidR="00E92C29" w:rsidRPr="008D1930">
        <w:rPr>
          <w:rFonts w:ascii="Arial" w:hAnsi="Arial" w:cs="Arial"/>
          <w:sz w:val="24"/>
          <w:szCs w:val="24"/>
        </w:rPr>
        <w:t>mert a burkolat nélküli</w:t>
      </w:r>
      <w:r w:rsidR="006C67AA">
        <w:rPr>
          <w:rFonts w:ascii="Arial" w:hAnsi="Arial" w:cs="Arial"/>
          <w:sz w:val="24"/>
          <w:szCs w:val="24"/>
        </w:rPr>
        <w:t xml:space="preserve"> </w:t>
      </w:r>
      <w:r w:rsidR="00E92C29" w:rsidRPr="008D1930">
        <w:rPr>
          <w:rFonts w:ascii="Arial" w:hAnsi="Arial" w:cs="Arial"/>
          <w:sz w:val="24"/>
          <w:szCs w:val="24"/>
        </w:rPr>
        <w:t xml:space="preserve">közvetlen </w:t>
      </w:r>
      <w:proofErr w:type="spellStart"/>
      <w:r w:rsidR="00E92C29" w:rsidRPr="008D1930">
        <w:rPr>
          <w:rFonts w:ascii="Arial" w:hAnsi="Arial" w:cs="Arial"/>
          <w:sz w:val="24"/>
          <w:szCs w:val="24"/>
        </w:rPr>
        <w:t>Class</w:t>
      </w:r>
      <w:proofErr w:type="spellEnd"/>
      <w:r w:rsidR="00E92C29" w:rsidRPr="008D1930">
        <w:rPr>
          <w:rFonts w:ascii="Arial" w:hAnsi="Arial" w:cs="Arial"/>
          <w:sz w:val="24"/>
          <w:szCs w:val="24"/>
        </w:rPr>
        <w:t xml:space="preserve"> 3R lézersugárzás</w:t>
      </w:r>
      <w:r w:rsidR="006C67AA">
        <w:rPr>
          <w:rFonts w:ascii="Arial" w:hAnsi="Arial" w:cs="Arial"/>
          <w:sz w:val="24"/>
          <w:szCs w:val="24"/>
        </w:rPr>
        <w:t xml:space="preserve"> </w:t>
      </w:r>
      <w:r w:rsidR="00E92C29" w:rsidRPr="008D1930">
        <w:rPr>
          <w:rFonts w:ascii="Arial" w:hAnsi="Arial" w:cs="Arial"/>
          <w:sz w:val="24"/>
          <w:szCs w:val="24"/>
        </w:rPr>
        <w:t>azonnali látáskárosodást okozhat</w:t>
      </w:r>
      <w:r w:rsidR="006C67AA">
        <w:rPr>
          <w:rFonts w:ascii="Arial" w:hAnsi="Arial" w:cs="Arial"/>
          <w:sz w:val="24"/>
          <w:szCs w:val="24"/>
        </w:rPr>
        <w:t>!</w:t>
      </w:r>
    </w:p>
    <w:p w14:paraId="1AC922A1" w14:textId="688D2531" w:rsidR="00E400D4" w:rsidRPr="00E400D4" w:rsidRDefault="00E92C29" w:rsidP="00E400D4">
      <w:pPr>
        <w:spacing w:after="0"/>
        <w:ind w:left="-425" w:right="5364"/>
        <w:rPr>
          <w:rFonts w:ascii="Arial" w:hAnsi="Arial" w:cs="Arial"/>
        </w:rPr>
      </w:pPr>
      <w:r w:rsidRPr="00F219F2">
        <w:rPr>
          <w:rFonts w:ascii="Arial" w:eastAsia="Times New Roman" w:hAnsi="Arial" w:cs="Arial"/>
          <w:kern w:val="0"/>
          <w:sz w:val="24"/>
          <w:szCs w:val="24"/>
          <w:u w:val="single"/>
          <w:lang w:eastAsia="hu-HU"/>
          <w14:ligatures w14:val="none"/>
        </w:rPr>
        <w:t>Hulladékkezelés (WEEE):</w:t>
      </w:r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Elektromos hulladék.</w:t>
      </w:r>
      <w:r w:rsidR="006C67A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Tilos a háztartási szemétbe dobni, kijelölt </w:t>
      </w:r>
    </w:p>
    <w:p w14:paraId="1F31E29A" w14:textId="5DC00F20" w:rsidR="00ED4CCC" w:rsidRDefault="00E92C29" w:rsidP="00ED4CCC">
      <w:pPr>
        <w:spacing w:after="0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gyűjtőhelyen kell leadni</w:t>
      </w:r>
      <w:r w:rsidR="00F219F2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!</w:t>
      </w:r>
    </w:p>
    <w:p w14:paraId="583B5590" w14:textId="77777777" w:rsidR="00F73628" w:rsidRDefault="00F73628" w:rsidP="00393498">
      <w:pPr>
        <w:spacing w:after="0"/>
        <w:ind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6DD61CD3" w14:textId="77777777" w:rsidR="002E434B" w:rsidRDefault="002E434B" w:rsidP="00393498">
      <w:pPr>
        <w:spacing w:after="0"/>
        <w:ind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4B9C7C61" w14:textId="77777777" w:rsidR="002E434B" w:rsidRDefault="002E434B" w:rsidP="00393498">
      <w:pPr>
        <w:spacing w:after="0"/>
        <w:ind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6F5D3594" w14:textId="77777777" w:rsidR="002E434B" w:rsidRDefault="002E434B" w:rsidP="00393498">
      <w:pPr>
        <w:spacing w:after="0"/>
        <w:ind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7B55CD7F" w14:textId="77777777" w:rsidR="002E434B" w:rsidRPr="00ED4CCC" w:rsidRDefault="002E434B" w:rsidP="00393498">
      <w:pPr>
        <w:spacing w:after="0"/>
        <w:ind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2711B6A2" w14:textId="6F29B238" w:rsidR="005F5086" w:rsidRDefault="005F5086" w:rsidP="005F5086">
      <w:pPr>
        <w:spacing w:before="840" w:after="0" w:line="240" w:lineRule="auto"/>
        <w:ind w:left="-142" w:right="-23"/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</w:pPr>
      <w:r w:rsidRPr="005F5086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hu-HU"/>
          <w14:ligatures w14:val="none"/>
        </w:rPr>
        <w:t>Nagy-Technika 940</w:t>
      </w:r>
      <w:r w:rsidR="005F1C39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hu-HU"/>
          <w14:ligatures w14:val="none"/>
        </w:rPr>
        <w:t>S</w:t>
      </w:r>
      <w:r w:rsidR="00F219F2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hu-HU"/>
          <w14:ligatures w14:val="none"/>
        </w:rPr>
        <w:t>.</w:t>
      </w:r>
      <w:r w:rsidRPr="00682E72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   </w:t>
      </w:r>
      <w:r w:rsidRPr="005F5086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VCSEL </w:t>
      </w:r>
      <w:r w:rsidR="00F219F2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LÉZERDIÓDÁS INFRAFÉNYVETŐ ZSEBLÁMPA</w:t>
      </w:r>
    </w:p>
    <w:p w14:paraId="3040FA41" w14:textId="0CB0A21F" w:rsidR="000B77FF" w:rsidRPr="00F219F2" w:rsidRDefault="005F5086" w:rsidP="00176EA0">
      <w:pPr>
        <w:spacing w:before="120" w:after="240" w:line="240" w:lineRule="auto"/>
        <w:ind w:left="1276" w:right="-23" w:hanging="141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 w:rsidRPr="00F219F2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u-HU"/>
          <w14:ligatures w14:val="none"/>
        </w:rPr>
        <w:t>HASZNÁLATI UTASÍTÁS ÉS BIZTONSÁGTECHNIKAI ÚTMUTATÓ</w:t>
      </w:r>
    </w:p>
    <w:p w14:paraId="5C21C269" w14:textId="162C0FE9" w:rsidR="00764D10" w:rsidRPr="00764D10" w:rsidRDefault="000B77FF" w:rsidP="00ED4CCC">
      <w:pPr>
        <w:pStyle w:val="Listaszerbekezds"/>
        <w:numPr>
          <w:ilvl w:val="0"/>
          <w:numId w:val="16"/>
        </w:numPr>
        <w:spacing w:before="120" w:after="0" w:line="240" w:lineRule="auto"/>
        <w:ind w:left="215" w:right="-23" w:hanging="357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MŰSZAKI JELLEMZŐK ÉS JOGI BESOROLÁS</w:t>
      </w:r>
    </w:p>
    <w:p w14:paraId="7A5C8C67" w14:textId="564E2484" w:rsidR="00764D10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Fényforrás típusa: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VCSEL Lézerdióda </w:t>
      </w:r>
    </w:p>
    <w:p w14:paraId="1CB16A26" w14:textId="77777777" w:rsidR="00764D10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Hullámhossz: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940 nm (az emberi és állati szem számára teljesen láthatatlan)</w:t>
      </w:r>
    </w:p>
    <w:p w14:paraId="3534ABE1" w14:textId="55368FFB" w:rsidR="00764D10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Hatótávolság: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Akár </w:t>
      </w:r>
      <w:r w:rsidR="005F1C39">
        <w:rPr>
          <w:rFonts w:ascii="Arial" w:eastAsia="Times New Roman" w:hAnsi="Arial" w:cs="Arial"/>
          <w:kern w:val="0"/>
          <w:lang w:eastAsia="hu-HU"/>
          <w14:ligatures w14:val="none"/>
        </w:rPr>
        <w:t>8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00 méter (összefókuszált fénysugárnál, megfelelő éjjellátó készülék használatával)</w:t>
      </w:r>
    </w:p>
    <w:p w14:paraId="7AC55A76" w14:textId="77777777" w:rsidR="005F1C39" w:rsidRPr="005F1C39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5F1C3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Tubus átmérője:</w:t>
      </w:r>
      <w:r w:rsidRPr="005F1C39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="005F1C39" w:rsidRPr="00764D10">
        <w:rPr>
          <w:rFonts w:ascii="Arial" w:eastAsia="Times New Roman" w:hAnsi="Arial" w:cs="Arial"/>
          <w:kern w:val="0"/>
          <w:lang w:eastAsia="hu-HU"/>
          <w14:ligatures w14:val="none"/>
        </w:rPr>
        <w:t>Szabványos 25,4 mm (1" col)</w:t>
      </w:r>
    </w:p>
    <w:p w14:paraId="6163F0A5" w14:textId="0A8A6806" w:rsidR="00764D10" w:rsidRPr="005F1C39" w:rsidRDefault="00EA1DD0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5F1C39">
        <w:rPr>
          <w:rStyle w:val="Kiemels2"/>
          <w:rFonts w:ascii="Arial" w:hAnsi="Arial" w:cs="Arial"/>
        </w:rPr>
        <w:t>Védettségi szint:</w:t>
      </w:r>
      <w:r>
        <w:t xml:space="preserve"> </w:t>
      </w:r>
      <w:r w:rsidRPr="005F1C39">
        <w:rPr>
          <w:rFonts w:ascii="Arial" w:hAnsi="Arial" w:cs="Arial"/>
        </w:rPr>
        <w:t>IP65 (por- és fröccsenő víz elleni védelem; vízbe nem meríthető)</w:t>
      </w:r>
    </w:p>
    <w:p w14:paraId="2A29F0C0" w14:textId="1C5F9828" w:rsidR="00E400D4" w:rsidRPr="00176EA0" w:rsidRDefault="000B77FF" w:rsidP="00E400D4">
      <w:pPr>
        <w:pStyle w:val="Listaszerbekezds"/>
        <w:numPr>
          <w:ilvl w:val="0"/>
          <w:numId w:val="17"/>
        </w:numPr>
        <w:spacing w:after="120" w:line="240" w:lineRule="auto"/>
        <w:ind w:left="0" w:right="-23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Szabványossági besorolás: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készülék az </w:t>
      </w:r>
      <w:r w:rsidRPr="00F219F2">
        <w:rPr>
          <w:rFonts w:ascii="Arial" w:eastAsia="Times New Roman" w:hAnsi="Arial" w:cs="Arial"/>
          <w:kern w:val="0"/>
          <w:lang w:eastAsia="hu-HU"/>
          <w14:ligatures w14:val="none"/>
        </w:rPr>
        <w:t>MSZ EN 60825-1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szabvány szerint </w:t>
      </w:r>
      <w:proofErr w:type="spellStart"/>
      <w:r w:rsidRPr="00F219F2">
        <w:rPr>
          <w:rFonts w:ascii="Arial" w:eastAsia="Times New Roman" w:hAnsi="Arial" w:cs="Arial"/>
          <w:kern w:val="0"/>
          <w:lang w:eastAsia="hu-HU"/>
          <w14:ligatures w14:val="none"/>
        </w:rPr>
        <w:t>Class</w:t>
      </w:r>
      <w:proofErr w:type="spellEnd"/>
      <w:r w:rsidRPr="00F219F2">
        <w:rPr>
          <w:rFonts w:ascii="Arial" w:eastAsia="Times New Roman" w:hAnsi="Arial" w:cs="Arial"/>
          <w:kern w:val="0"/>
          <w:lang w:eastAsia="hu-HU"/>
          <w14:ligatures w14:val="none"/>
        </w:rPr>
        <w:t xml:space="preserve"> 3R lézerosztál</w:t>
      </w:r>
      <w:r w:rsidR="00E400D4" w:rsidRPr="00F219F2">
        <w:rPr>
          <w:rFonts w:ascii="Arial" w:eastAsia="Times New Roman" w:hAnsi="Arial" w:cs="Arial"/>
          <w:kern w:val="0"/>
          <w:lang w:eastAsia="hu-HU"/>
          <w14:ligatures w14:val="none"/>
        </w:rPr>
        <w:t>y</w:t>
      </w:r>
      <w:r w:rsidR="00E400D4">
        <w:rPr>
          <w:rFonts w:ascii="Arial" w:eastAsia="Times New Roman" w:hAnsi="Arial" w:cs="Arial"/>
          <w:kern w:val="0"/>
          <w:lang w:eastAsia="hu-HU"/>
          <w14:ligatures w14:val="none"/>
        </w:rPr>
        <w:t>.</w:t>
      </w:r>
    </w:p>
    <w:p w14:paraId="61640982" w14:textId="77777777" w:rsidR="00176EA0" w:rsidRPr="00176EA0" w:rsidRDefault="00176EA0" w:rsidP="00176EA0">
      <w:pPr>
        <w:pStyle w:val="Listaszerbekezds"/>
        <w:spacing w:after="120" w:line="240" w:lineRule="auto"/>
        <w:ind w:left="0" w:right="-23"/>
        <w:rPr>
          <w:rFonts w:ascii="Arial" w:eastAsia="Times New Roman" w:hAnsi="Arial" w:cs="Arial"/>
          <w:b/>
          <w:bCs/>
          <w:kern w:val="0"/>
          <w:sz w:val="12"/>
          <w:szCs w:val="12"/>
          <w:lang w:eastAsia="hu-HU"/>
          <w14:ligatures w14:val="none"/>
        </w:rPr>
      </w:pPr>
    </w:p>
    <w:p w14:paraId="6AB665E8" w14:textId="3DD6358E" w:rsidR="00764D10" w:rsidRPr="00176EA0" w:rsidRDefault="000B77FF" w:rsidP="00176EA0">
      <w:pPr>
        <w:pStyle w:val="Listaszerbekezds"/>
        <w:numPr>
          <w:ilvl w:val="0"/>
          <w:numId w:val="16"/>
        </w:numPr>
        <w:spacing w:before="120" w:after="0" w:line="240" w:lineRule="auto"/>
        <w:ind w:left="215" w:right="-23" w:hanging="357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176EA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AKKUMULÁTOR BEHELYEZÉSE ÉS ÁRAMELLÁTÁS</w:t>
      </w:r>
    </w:p>
    <w:p w14:paraId="65240DA1" w14:textId="7E043E0D" w:rsidR="00764D10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Akkumulátor típusa: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1 db 18650-es típusú tölthető lítium-ion (Li-ion) akkumulátor (nem tartozék). A stabil működéshez jó minőségű</w:t>
      </w:r>
      <w:r w:rsidR="0078300E">
        <w:rPr>
          <w:rFonts w:ascii="Arial" w:eastAsia="Times New Roman" w:hAnsi="Arial" w:cs="Arial"/>
          <w:kern w:val="0"/>
          <w:lang w:eastAsia="hu-HU"/>
          <w14:ligatures w14:val="none"/>
        </w:rPr>
        <w:t xml:space="preserve">, kapacitású akkumulátor szükséges. 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(ajánlott minimum tömeg: 49g).</w:t>
      </w:r>
    </w:p>
    <w:p w14:paraId="5759F275" w14:textId="2BFC029A" w:rsidR="00764D10" w:rsidRPr="00764D10" w:rsidRDefault="000B77FF" w:rsidP="002625D1">
      <w:pPr>
        <w:pStyle w:val="Listaszerbekezds"/>
        <w:numPr>
          <w:ilvl w:val="0"/>
          <w:numId w:val="17"/>
        </w:numPr>
        <w:spacing w:after="0" w:line="240" w:lineRule="auto"/>
        <w:ind w:left="0" w:right="-23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Figyelem: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nem megfelelő minőségű, zárlatos vagy fizikai sérült</w:t>
      </w:r>
      <w:r w:rsidR="0046398E">
        <w:rPr>
          <w:rFonts w:ascii="Arial" w:eastAsia="Times New Roman" w:hAnsi="Arial" w:cs="Arial"/>
          <w:kern w:val="0"/>
          <w:lang w:eastAsia="hu-HU"/>
          <w14:ligatures w14:val="none"/>
        </w:rPr>
        <w:t>,</w:t>
      </w:r>
      <w:r w:rsidR="0046398E" w:rsidRPr="0046398E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="0046398E">
        <w:rPr>
          <w:rFonts w:ascii="Arial" w:eastAsia="Times New Roman" w:hAnsi="Arial" w:cs="Arial"/>
          <w:kern w:val="0"/>
          <w:lang w:eastAsia="hu-HU"/>
          <w14:ligatures w14:val="none"/>
        </w:rPr>
        <w:t>alacsony kapacitású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akkumulátorok használata károsíthatja a készüléket, az ebből eredő meghibásodásokra a jótállás nem terjed ki!</w:t>
      </w:r>
    </w:p>
    <w:p w14:paraId="520552D9" w14:textId="0D322249" w:rsidR="000B77FF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Behelyezés:</w:t>
      </w:r>
    </w:p>
    <w:p w14:paraId="31482680" w14:textId="17632E8A" w:rsidR="000B77FF" w:rsidRPr="00764D10" w:rsidRDefault="000B77FF" w:rsidP="00ED4CCC">
      <w:pPr>
        <w:numPr>
          <w:ilvl w:val="1"/>
          <w:numId w:val="14"/>
        </w:numPr>
        <w:spacing w:after="0" w:line="240" w:lineRule="auto"/>
        <w:ind w:left="426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Csavarja le a lámpa hátsó zárókupakját</w:t>
      </w:r>
      <w:r w:rsidR="00F219F2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37F9C3E8" w14:textId="77777777" w:rsidR="000B77FF" w:rsidRPr="00764D10" w:rsidRDefault="000B77FF" w:rsidP="00ED4CCC">
      <w:pPr>
        <w:numPr>
          <w:ilvl w:val="1"/>
          <w:numId w:val="14"/>
        </w:numPr>
        <w:spacing w:after="0" w:line="240" w:lineRule="auto"/>
        <w:ind w:left="426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Az akkumulátort </w:t>
      </w:r>
      <w:r w:rsidRPr="0078300E">
        <w:rPr>
          <w:rFonts w:ascii="Arial" w:eastAsia="Times New Roman" w:hAnsi="Arial" w:cs="Arial"/>
          <w:kern w:val="0"/>
          <w:lang w:eastAsia="hu-HU"/>
          <w14:ligatures w14:val="none"/>
        </w:rPr>
        <w:t>a pozitív (+) pólusával a lámpafej felé (előre)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mutatóan helyezze be.</w:t>
      </w:r>
    </w:p>
    <w:p w14:paraId="03DD7918" w14:textId="77777777" w:rsidR="000B77FF" w:rsidRPr="00764D10" w:rsidRDefault="000B77FF" w:rsidP="00ED4CCC">
      <w:pPr>
        <w:numPr>
          <w:ilvl w:val="1"/>
          <w:numId w:val="14"/>
        </w:numPr>
        <w:spacing w:after="0" w:line="240" w:lineRule="auto"/>
        <w:ind w:left="426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Ügyeljen arra, hogy a menetnél lévő gumi „O”-gyűrű ne mozduljon el (ez biztosítja a vízállóságot).</w:t>
      </w:r>
    </w:p>
    <w:p w14:paraId="627B5114" w14:textId="56F1DA21" w:rsidR="000B77FF" w:rsidRPr="00764D10" w:rsidRDefault="000B77FF" w:rsidP="00ED4CCC">
      <w:pPr>
        <w:numPr>
          <w:ilvl w:val="1"/>
          <w:numId w:val="14"/>
        </w:numPr>
        <w:spacing w:after="0" w:line="240" w:lineRule="auto"/>
        <w:ind w:left="426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Csavarja vissza szorosan a zárókupakot</w:t>
      </w:r>
      <w:r w:rsidR="00F219F2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3E16CBE0" w14:textId="0B982067" w:rsidR="00764D10" w:rsidRPr="00764D10" w:rsidRDefault="000B77FF" w:rsidP="002625D1">
      <w:pPr>
        <w:pStyle w:val="Listaszerbekezds"/>
        <w:numPr>
          <w:ilvl w:val="0"/>
          <w:numId w:val="16"/>
        </w:numPr>
        <w:spacing w:before="120" w:after="0" w:line="240" w:lineRule="auto"/>
        <w:ind w:left="215" w:right="-23" w:hanging="357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ÜZEMELTETÉS ÉS FUNKCIÓK</w:t>
      </w:r>
    </w:p>
    <w:p w14:paraId="42086C13" w14:textId="55C4850D" w:rsidR="00764D10" w:rsidRPr="00764D10" w:rsidRDefault="000B77FF" w:rsidP="002625D1">
      <w:pPr>
        <w:pStyle w:val="Listaszerbekezds"/>
        <w:numPr>
          <w:ilvl w:val="0"/>
          <w:numId w:val="17"/>
        </w:numPr>
        <w:spacing w:after="0" w:line="240" w:lineRule="auto"/>
        <w:ind w:left="0" w:right="-23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Be- és kikapcsolás: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="005F1C39">
        <w:rPr>
          <w:rFonts w:ascii="Arial" w:eastAsia="Times New Roman" w:hAnsi="Arial" w:cs="Arial"/>
          <w:kern w:val="0"/>
          <w:lang w:eastAsia="hu-HU"/>
          <w14:ligatures w14:val="none"/>
        </w:rPr>
        <w:t>Enyhén n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yomja meg a zárókupakon található </w:t>
      </w:r>
      <w:r w:rsidR="005F1C39">
        <w:rPr>
          <w:rFonts w:ascii="Arial" w:eastAsia="Times New Roman" w:hAnsi="Arial" w:cs="Arial"/>
          <w:kern w:val="0"/>
          <w:lang w:eastAsia="hu-HU"/>
          <w14:ligatures w14:val="none"/>
        </w:rPr>
        <w:t xml:space="preserve">nyomógomb 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kapcsolót. A </w:t>
      </w:r>
      <w:r w:rsidR="005F1C39">
        <w:rPr>
          <w:rFonts w:ascii="Arial" w:eastAsia="Times New Roman" w:hAnsi="Arial" w:cs="Arial"/>
          <w:kern w:val="0"/>
          <w:lang w:eastAsia="hu-HU"/>
          <w14:ligatures w14:val="none"/>
        </w:rPr>
        <w:t xml:space="preserve">besüllyesztett kapcsoló kialakítás 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a véletlen bekapcsolás ellen oldaltakarással biztosított. A működést a kapcsoló</w:t>
      </w:r>
      <w:r w:rsidR="005F1C39">
        <w:rPr>
          <w:rFonts w:ascii="Arial" w:eastAsia="Times New Roman" w:hAnsi="Arial" w:cs="Arial"/>
          <w:kern w:val="0"/>
          <w:lang w:eastAsia="hu-HU"/>
          <w14:ligatures w14:val="none"/>
        </w:rPr>
        <w:t xml:space="preserve"> piros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színű </w:t>
      </w:r>
      <w:r w:rsidR="005F1C39">
        <w:rPr>
          <w:rFonts w:ascii="Arial" w:eastAsia="Times New Roman" w:hAnsi="Arial" w:cs="Arial"/>
          <w:kern w:val="0"/>
          <w:lang w:eastAsia="hu-HU"/>
          <w14:ligatures w14:val="none"/>
        </w:rPr>
        <w:t>fénnyel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jelzi. A kikapcsoláshoz </w:t>
      </w:r>
      <w:r w:rsidR="005F1C39">
        <w:rPr>
          <w:rFonts w:ascii="Arial" w:eastAsia="Times New Roman" w:hAnsi="Arial" w:cs="Arial"/>
          <w:kern w:val="0"/>
          <w:lang w:eastAsia="hu-HU"/>
          <w14:ligatures w14:val="none"/>
        </w:rPr>
        <w:t xml:space="preserve">3 másodpercig folyamatosan enyhén 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nyomja meg újra a </w:t>
      </w:r>
      <w:r w:rsidR="005F1C39">
        <w:rPr>
          <w:rFonts w:ascii="Arial" w:eastAsia="Times New Roman" w:hAnsi="Arial" w:cs="Arial"/>
          <w:kern w:val="0"/>
          <w:lang w:eastAsia="hu-HU"/>
          <w14:ligatures w14:val="none"/>
        </w:rPr>
        <w:t>nyomó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gombot</w:t>
      </w:r>
      <w:r w:rsidR="00F219F2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45344229" w14:textId="19310C93" w:rsidR="00764D10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lastRenderedPageBreak/>
        <w:t>Fényerő állítása</w:t>
      </w:r>
      <w:r w:rsidRPr="003B5815">
        <w:rPr>
          <w:rFonts w:ascii="Arial" w:eastAsia="Times New Roman" w:hAnsi="Arial" w:cs="Arial"/>
          <w:kern w:val="0"/>
          <w:lang w:eastAsia="hu-HU"/>
          <w14:ligatures w14:val="none"/>
        </w:rPr>
        <w:t>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="005F1C39">
        <w:rPr>
          <w:rFonts w:ascii="Arial" w:eastAsia="Times New Roman" w:hAnsi="Arial" w:cs="Arial"/>
          <w:kern w:val="0"/>
          <w:lang w:eastAsia="hu-HU"/>
          <w14:ligatures w14:val="none"/>
        </w:rPr>
        <w:t>Bekapcsolt állapotban, a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="005F1C39">
        <w:rPr>
          <w:rFonts w:ascii="Arial" w:eastAsia="Times New Roman" w:hAnsi="Arial" w:cs="Arial"/>
          <w:kern w:val="0"/>
          <w:lang w:eastAsia="hu-HU"/>
          <w14:ligatures w14:val="none"/>
        </w:rPr>
        <w:t>nyomógomb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kapcsoló </w:t>
      </w:r>
      <w:r w:rsidR="005F1C39">
        <w:rPr>
          <w:rFonts w:ascii="Arial" w:eastAsia="Times New Roman" w:hAnsi="Arial" w:cs="Arial"/>
          <w:kern w:val="0"/>
          <w:lang w:eastAsia="hu-HU"/>
          <w14:ligatures w14:val="none"/>
        </w:rPr>
        <w:t xml:space="preserve">enyhe megnyomásával </w:t>
      </w:r>
      <w:r w:rsidR="002F5EB1">
        <w:rPr>
          <w:rFonts w:ascii="Arial" w:eastAsia="Times New Roman" w:hAnsi="Arial" w:cs="Arial"/>
          <w:kern w:val="0"/>
          <w:lang w:eastAsia="hu-HU"/>
          <w14:ligatures w14:val="none"/>
        </w:rPr>
        <w:t>három</w:t>
      </w:r>
      <w:r w:rsidR="005F1C39">
        <w:rPr>
          <w:rFonts w:ascii="Arial" w:eastAsia="Times New Roman" w:hAnsi="Arial" w:cs="Arial"/>
          <w:kern w:val="0"/>
          <w:lang w:eastAsia="hu-HU"/>
          <w14:ligatures w14:val="none"/>
        </w:rPr>
        <w:t xml:space="preserve"> fokozatban állítható a fényerő.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="005F1C39">
        <w:rPr>
          <w:rFonts w:ascii="Arial" w:eastAsia="Times New Roman" w:hAnsi="Arial" w:cs="Arial"/>
          <w:kern w:val="0"/>
          <w:lang w:eastAsia="hu-HU"/>
          <w14:ligatures w14:val="none"/>
        </w:rPr>
        <w:t>A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kibocsátott fény ereje </w:t>
      </w:r>
      <w:r w:rsidR="005F1C39">
        <w:rPr>
          <w:rFonts w:ascii="Arial" w:eastAsia="Times New Roman" w:hAnsi="Arial" w:cs="Arial"/>
          <w:kern w:val="0"/>
          <w:lang w:eastAsia="hu-HU"/>
          <w14:ligatures w14:val="none"/>
        </w:rPr>
        <w:t>30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%</w:t>
      </w:r>
      <w:r w:rsidR="002F5EB1">
        <w:rPr>
          <w:rFonts w:ascii="Arial" w:eastAsia="Times New Roman" w:hAnsi="Arial" w:cs="Arial"/>
          <w:kern w:val="0"/>
          <w:lang w:eastAsia="hu-HU"/>
          <w14:ligatures w14:val="none"/>
        </w:rPr>
        <w:t xml:space="preserve"> vagy</w:t>
      </w:r>
      <w:r w:rsidR="005F1C39">
        <w:rPr>
          <w:rFonts w:ascii="Arial" w:eastAsia="Times New Roman" w:hAnsi="Arial" w:cs="Arial"/>
          <w:kern w:val="0"/>
          <w:lang w:eastAsia="hu-HU"/>
          <w14:ligatures w14:val="none"/>
        </w:rPr>
        <w:t xml:space="preserve"> 60%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="002F5EB1">
        <w:rPr>
          <w:rFonts w:ascii="Arial" w:eastAsia="Times New Roman" w:hAnsi="Arial" w:cs="Arial"/>
          <w:kern w:val="0"/>
          <w:lang w:eastAsia="hu-HU"/>
          <w14:ligatures w14:val="none"/>
        </w:rPr>
        <w:t>vagy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100% között </w:t>
      </w:r>
      <w:r w:rsidR="002F5EB1">
        <w:rPr>
          <w:rFonts w:ascii="Arial" w:eastAsia="Times New Roman" w:hAnsi="Arial" w:cs="Arial"/>
          <w:kern w:val="0"/>
          <w:lang w:eastAsia="hu-HU"/>
          <w14:ligatures w14:val="none"/>
        </w:rPr>
        <w:t>állítható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. A kapcsoló </w:t>
      </w:r>
      <w:r w:rsidRPr="003B5815">
        <w:rPr>
          <w:rFonts w:ascii="Arial" w:eastAsia="Times New Roman" w:hAnsi="Arial" w:cs="Arial"/>
          <w:kern w:val="0"/>
          <w:lang w:eastAsia="hu-HU"/>
          <w14:ligatures w14:val="none"/>
        </w:rPr>
        <w:t>memória funkcióval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rendelkezik: újraindításkor a legutolsó kikapcsolási fényerővel lép működésbe.</w:t>
      </w:r>
    </w:p>
    <w:p w14:paraId="3DAFD00A" w14:textId="39A3FDAB" w:rsidR="003B5815" w:rsidRPr="00F73628" w:rsidRDefault="000B77FF" w:rsidP="003B5815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F73628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Fókuszálás </w:t>
      </w:r>
      <w:r w:rsidRPr="00F73628">
        <w:rPr>
          <w:rFonts w:ascii="Arial" w:eastAsia="Times New Roman" w:hAnsi="Arial" w:cs="Arial"/>
          <w:kern w:val="0"/>
          <w:lang w:eastAsia="hu-HU"/>
          <w14:ligatures w14:val="none"/>
        </w:rPr>
        <w:t xml:space="preserve">(Zoom): </w:t>
      </w:r>
      <w:r w:rsidR="00F73628" w:rsidRPr="00F73628">
        <w:rPr>
          <w:rFonts w:ascii="Arial" w:eastAsia="Times New Roman" w:hAnsi="Arial" w:cs="Arial"/>
          <w:kern w:val="0"/>
          <w:lang w:eastAsia="hu-HU"/>
          <w14:ligatures w14:val="none"/>
        </w:rPr>
        <w:t xml:space="preserve">A lámpafej hosszirányú előre-hátra tolásával és enyhe forgatásával a fénysugár szűkíthető vagy szélesíthető. Ez a kialakítás stabil, így lövéskor vagy rázkódáskor sem </w:t>
      </w:r>
      <w:proofErr w:type="spellStart"/>
      <w:r w:rsidR="00F73628" w:rsidRPr="00F73628">
        <w:rPr>
          <w:rFonts w:ascii="Arial" w:eastAsia="Times New Roman" w:hAnsi="Arial" w:cs="Arial"/>
          <w:kern w:val="0"/>
          <w:lang w:eastAsia="hu-HU"/>
          <w14:ligatures w14:val="none"/>
        </w:rPr>
        <w:t>állítódik</w:t>
      </w:r>
      <w:proofErr w:type="spellEnd"/>
      <w:r w:rsidR="00F73628" w:rsidRPr="00F73628">
        <w:rPr>
          <w:rFonts w:ascii="Arial" w:eastAsia="Times New Roman" w:hAnsi="Arial" w:cs="Arial"/>
          <w:kern w:val="0"/>
          <w:lang w:eastAsia="hu-HU"/>
          <w14:ligatures w14:val="none"/>
        </w:rPr>
        <w:t xml:space="preserve"> el.</w:t>
      </w:r>
    </w:p>
    <w:p w14:paraId="74B1AF00" w14:textId="5F937C6C" w:rsidR="00764D10" w:rsidRPr="00764D10" w:rsidRDefault="000B77FF" w:rsidP="00FD66A9">
      <w:pPr>
        <w:pStyle w:val="Listaszerbekezds"/>
        <w:numPr>
          <w:ilvl w:val="0"/>
          <w:numId w:val="16"/>
        </w:numPr>
        <w:spacing w:before="120" w:after="0" w:line="240" w:lineRule="auto"/>
        <w:ind w:right="-23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FELSZERELÉS ÉS POZICIONÁLÁS</w:t>
      </w:r>
    </w:p>
    <w:p w14:paraId="698A31E3" w14:textId="68245A41" w:rsidR="00764D10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Rögzítés: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</w:t>
      </w:r>
      <w:r w:rsidR="005F1C39"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25,4 mm 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-es tubus kompatibilis a Nagy-Technika gömbcsuklós szerelékével, a Nagy-Technika </w:t>
      </w:r>
      <w:proofErr w:type="spellStart"/>
      <w:r w:rsidR="003B5815">
        <w:rPr>
          <w:rFonts w:ascii="Arial" w:eastAsia="Times New Roman" w:hAnsi="Arial" w:cs="Arial"/>
          <w:kern w:val="0"/>
          <w:lang w:eastAsia="hu-HU"/>
          <w14:ligatures w14:val="none"/>
        </w:rPr>
        <w:t>W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eaver</w:t>
      </w:r>
      <w:proofErr w:type="spellEnd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sínes gyűrűvel, valamint minden szabványos </w:t>
      </w:r>
      <w:proofErr w:type="spellStart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Weaver</w:t>
      </w:r>
      <w:proofErr w:type="spellEnd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és </w:t>
      </w:r>
      <w:proofErr w:type="spellStart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Picatinny</w:t>
      </w:r>
      <w:proofErr w:type="spellEnd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sínnel.</w:t>
      </w:r>
    </w:p>
    <w:p w14:paraId="3B262835" w14:textId="6A70BC1C" w:rsidR="000B77FF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Fénysugár beállítása: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Az optimális megvilágításhoz a fénysugár pozicionálása szükséges!</w:t>
      </w:r>
    </w:p>
    <w:p w14:paraId="41E14202" w14:textId="3538DF61" w:rsidR="000B77FF" w:rsidRPr="00764D10" w:rsidRDefault="000B77FF" w:rsidP="00ED4CCC">
      <w:pPr>
        <w:numPr>
          <w:ilvl w:val="1"/>
          <w:numId w:val="8"/>
        </w:numPr>
        <w:spacing w:after="0" w:line="240" w:lineRule="auto"/>
        <w:ind w:left="426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Állítsa az </w:t>
      </w:r>
      <w:proofErr w:type="spellStart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infrafényvetőt</w:t>
      </w:r>
      <w:proofErr w:type="spellEnd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legszűkebb fénysugárra</w:t>
      </w:r>
      <w:r w:rsidR="00F219F2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79AE2EE0" w14:textId="293BBEC1" w:rsidR="000B77FF" w:rsidRPr="00764D10" w:rsidRDefault="000B77FF" w:rsidP="00ED4CCC">
      <w:pPr>
        <w:numPr>
          <w:ilvl w:val="1"/>
          <w:numId w:val="8"/>
        </w:numPr>
        <w:spacing w:after="0" w:line="240" w:lineRule="auto"/>
        <w:ind w:left="426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Gömbcsuklós szerelék használata esetén lazítsa meg a rögzítőcsavarokat</w:t>
      </w:r>
      <w:r w:rsidR="00F219F2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2A4933A6" w14:textId="666BC81C" w:rsidR="000B77FF" w:rsidRPr="00764D10" w:rsidRDefault="000B77FF" w:rsidP="00ED4CCC">
      <w:pPr>
        <w:numPr>
          <w:ilvl w:val="1"/>
          <w:numId w:val="8"/>
        </w:numPr>
        <w:spacing w:after="0" w:line="240" w:lineRule="auto"/>
        <w:ind w:left="426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Állítsa be az </w:t>
      </w:r>
      <w:proofErr w:type="spellStart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infra</w:t>
      </w:r>
      <w:r w:rsidR="0078300E">
        <w:rPr>
          <w:rFonts w:ascii="Arial" w:eastAsia="Times New Roman" w:hAnsi="Arial" w:cs="Arial"/>
          <w:kern w:val="0"/>
          <w:lang w:eastAsia="hu-HU"/>
          <w14:ligatures w14:val="none"/>
        </w:rPr>
        <w:t>fény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vető</w:t>
      </w:r>
      <w:proofErr w:type="spellEnd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irányát úgy, hogy az éjjellátó kijelzőjén</w:t>
      </w:r>
      <w:r w:rsidR="003B5815">
        <w:rPr>
          <w:rFonts w:ascii="Arial" w:eastAsia="Times New Roman" w:hAnsi="Arial" w:cs="Arial"/>
          <w:kern w:val="0"/>
          <w:lang w:eastAsia="hu-HU"/>
          <w14:ligatures w14:val="none"/>
        </w:rPr>
        <w:t xml:space="preserve"> látható képen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fénysugár középre essen, az összefókuszált fénysugár alsó harmadában pedig a szálkereszt legyen látható</w:t>
      </w:r>
      <w:r w:rsidR="00F219F2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554F2CE9" w14:textId="2E909A47" w:rsidR="000B77FF" w:rsidRPr="00764D10" w:rsidRDefault="000B77FF" w:rsidP="00ED4CCC">
      <w:pPr>
        <w:numPr>
          <w:ilvl w:val="1"/>
          <w:numId w:val="8"/>
        </w:numPr>
        <w:spacing w:after="0" w:line="240" w:lineRule="auto"/>
        <w:ind w:left="426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Húzza meg szorosan a csavarokat. Időközönként ellenőrizze a csavarok feszességét, hogy a lövés visszarúgása ne mozdítsa el a fényvetőt</w:t>
      </w:r>
      <w:r w:rsidR="00F219F2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69D4CB27" w14:textId="229A0598" w:rsidR="000B77FF" w:rsidRPr="00764D10" w:rsidRDefault="00F73628" w:rsidP="00FD66A9">
      <w:pPr>
        <w:spacing w:before="120" w:after="0" w:line="240" w:lineRule="auto"/>
        <w:ind w:left="-142" w:right="-23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5</w:t>
      </w:r>
      <w:r w:rsidR="000B77FF"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. JOGI ÉS BIZTONSÁGI ELŐÍRÁSOK</w:t>
      </w:r>
    </w:p>
    <w:p w14:paraId="23828F35" w14:textId="77777777" w:rsidR="000B77FF" w:rsidRPr="00764D10" w:rsidRDefault="000B77FF" w:rsidP="00764D10">
      <w:pPr>
        <w:spacing w:after="0" w:line="240" w:lineRule="auto"/>
        <w:ind w:left="-142" w:right="-24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Szemvédelem és lézerbiztonság</w:t>
      </w:r>
    </w:p>
    <w:p w14:paraId="1AD6B02D" w14:textId="433E7465" w:rsidR="00764D10" w:rsidRDefault="000B77FF" w:rsidP="00764D10">
      <w:pPr>
        <w:spacing w:after="0" w:line="240" w:lineRule="auto"/>
        <w:ind w:left="-142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Bár a 940 nm-es fény az emberi és állati szem számára láthatatlan, </w:t>
      </w:r>
      <w:r w:rsidRPr="003B5815">
        <w:rPr>
          <w:rFonts w:ascii="Arial" w:eastAsia="Times New Roman" w:hAnsi="Arial" w:cs="Arial"/>
          <w:kern w:val="0"/>
          <w:lang w:eastAsia="hu-HU"/>
          <w14:ligatures w14:val="none"/>
        </w:rPr>
        <w:t>közvetlenül a működő lámpába nézni tilos és életveszélyes! A láthatatlan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lézersugárzás súlyos szaruhártya- vagy retinakárosodást okozhat anélkül, hogy pislogási reflexet váltana ki</w:t>
      </w:r>
      <w:r w:rsidR="00F219F2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0B90DFBF" w14:textId="1EFBCC66" w:rsidR="00764D10" w:rsidRPr="003B5815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Működés ellenőrzése</w:t>
      </w:r>
      <w:r w:rsidRPr="003B5815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:</w:t>
      </w:r>
      <w:r w:rsidRPr="003B5815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="003B5815" w:rsidRPr="003B5815">
        <w:rPr>
          <w:rFonts w:ascii="Arial" w:hAnsi="Arial" w:cs="Arial"/>
        </w:rPr>
        <w:t xml:space="preserve">Az </w:t>
      </w:r>
      <w:proofErr w:type="spellStart"/>
      <w:r w:rsidR="003B5815" w:rsidRPr="003B5815">
        <w:rPr>
          <w:rFonts w:ascii="Arial" w:hAnsi="Arial" w:cs="Arial"/>
        </w:rPr>
        <w:t>infrafényvető</w:t>
      </w:r>
      <w:proofErr w:type="spellEnd"/>
      <w:r w:rsidR="003B5815" w:rsidRPr="003B5815">
        <w:rPr>
          <w:rFonts w:ascii="Arial" w:hAnsi="Arial" w:cs="Arial"/>
        </w:rPr>
        <w:t xml:space="preserve"> működését kizárólag éjjellátó készülékkel, vagy egy okostelefon fényképezőgépén keresztül ellenőrizze</w:t>
      </w:r>
      <w:r w:rsidR="00F219F2">
        <w:rPr>
          <w:rFonts w:ascii="Arial" w:hAnsi="Arial" w:cs="Arial"/>
        </w:rPr>
        <w:t xml:space="preserve">! </w:t>
      </w:r>
      <w:r w:rsidR="003B5815" w:rsidRPr="003B5815">
        <w:rPr>
          <w:rFonts w:ascii="Arial" w:hAnsi="Arial" w:cs="Arial"/>
        </w:rPr>
        <w:t xml:space="preserve">Ha a telefont fényképezési módba kapcsolja, és az </w:t>
      </w:r>
      <w:proofErr w:type="spellStart"/>
      <w:r w:rsidR="003B5815" w:rsidRPr="003B5815">
        <w:rPr>
          <w:rFonts w:ascii="Arial" w:hAnsi="Arial" w:cs="Arial"/>
        </w:rPr>
        <w:t>infra</w:t>
      </w:r>
      <w:r w:rsidR="0078300E">
        <w:rPr>
          <w:rFonts w:ascii="Arial" w:hAnsi="Arial" w:cs="Arial"/>
        </w:rPr>
        <w:t>fény</w:t>
      </w:r>
      <w:r w:rsidR="003B5815" w:rsidRPr="003B5815">
        <w:rPr>
          <w:rFonts w:ascii="Arial" w:hAnsi="Arial" w:cs="Arial"/>
        </w:rPr>
        <w:t>vetőt</w:t>
      </w:r>
      <w:proofErr w:type="spellEnd"/>
      <w:r w:rsidR="003B5815" w:rsidRPr="003B5815">
        <w:rPr>
          <w:rFonts w:ascii="Arial" w:hAnsi="Arial" w:cs="Arial"/>
        </w:rPr>
        <w:t xml:space="preserve"> a kamera lencséje elé helyezi, a telefon kijelzőjén keresztül kékes-lilás fényként látható a kibocsátott fénysugár.</w:t>
      </w:r>
    </w:p>
    <w:p w14:paraId="5DCB425A" w14:textId="75C7C300" w:rsidR="000B77FF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Biztonsági kiegészítés: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speciális lencsekialakítás és a diódán található </w:t>
      </w:r>
      <w:proofErr w:type="spellStart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diffúzor</w:t>
      </w:r>
      <w:proofErr w:type="spellEnd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miatt a fény nem koncentrálható egyetlen mikroszkopikus pontba, így gyújtóhatással („égetéssel”) nem rendelkezik.</w:t>
      </w:r>
    </w:p>
    <w:p w14:paraId="59BD691C" w14:textId="77777777" w:rsidR="000B77FF" w:rsidRPr="00764D10" w:rsidRDefault="000B77FF" w:rsidP="00764D10">
      <w:pPr>
        <w:spacing w:after="0" w:line="240" w:lineRule="auto"/>
        <w:ind w:left="-142" w:right="-24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Hőtermelés és tárolás</w:t>
      </w:r>
    </w:p>
    <w:p w14:paraId="341C5BBA" w14:textId="77777777" w:rsidR="00764D10" w:rsidRDefault="000B77FF" w:rsidP="00764D10">
      <w:pPr>
        <w:spacing w:after="0" w:line="240" w:lineRule="auto"/>
        <w:ind w:left="-142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A beépített, nagyteljesítményű VCSEL lézerdióda működés közben hőt bocsát ki. Hosszabb üzemidő alatt az alumínium burkolat természetes módon, </w:t>
      </w:r>
      <w:r w:rsidRPr="0078300E">
        <w:rPr>
          <w:rFonts w:ascii="Arial" w:eastAsia="Times New Roman" w:hAnsi="Arial" w:cs="Arial"/>
          <w:kern w:val="0"/>
          <w:lang w:eastAsia="hu-HU"/>
          <w14:ligatures w14:val="none"/>
        </w:rPr>
        <w:t>akár 45°C-ig is felmelegedhet.</w:t>
      </w:r>
    </w:p>
    <w:p w14:paraId="1E4A5B0C" w14:textId="77777777" w:rsid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Zárt környezetben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(zsebben, hátizsákban, fegyvertokban, nem szellőző helyen) a tartós használat vagy a véletlen bekapcsolás szigorúan tilos! A túlmelegedés tönkreteszi a diódát és tűzveszélyes.</w:t>
      </w:r>
    </w:p>
    <w:p w14:paraId="6953C0FC" w14:textId="77777777" w:rsidR="00822E2D" w:rsidRPr="00764D10" w:rsidRDefault="000B77FF" w:rsidP="00822E2D">
      <w:pPr>
        <w:pStyle w:val="Listaszerbekezds"/>
        <w:numPr>
          <w:ilvl w:val="0"/>
          <w:numId w:val="17"/>
        </w:numPr>
        <w:spacing w:after="0" w:line="240" w:lineRule="auto"/>
        <w:ind w:left="0" w:right="-23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Véletlen bekapcsolás elleni védelem:</w:t>
      </w:r>
      <w:r w:rsidR="00F73628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="00F73628" w:rsidRPr="00764D10">
        <w:rPr>
          <w:rFonts w:ascii="Arial" w:eastAsia="Times New Roman" w:hAnsi="Arial" w:cs="Arial"/>
          <w:kern w:val="0"/>
          <w:lang w:eastAsia="hu-HU"/>
          <w14:ligatures w14:val="none"/>
        </w:rPr>
        <w:t>A kapcsoló a véletlen bekapcsolás ellen oldaltakarással biztosított</w:t>
      </w:r>
      <w:r w:rsidR="00F73628">
        <w:rPr>
          <w:rFonts w:ascii="Arial" w:eastAsia="Times New Roman" w:hAnsi="Arial" w:cs="Arial"/>
          <w:kern w:val="0"/>
          <w:lang w:eastAsia="hu-HU"/>
          <w14:ligatures w14:val="none"/>
        </w:rPr>
        <w:t>. A teljes védelem érdekében a s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zállítás és tárolás előtt</w:t>
      </w:r>
      <w:r w:rsidR="00F73628">
        <w:rPr>
          <w:rFonts w:ascii="Arial" w:eastAsia="Times New Roman" w:hAnsi="Arial" w:cs="Arial"/>
          <w:kern w:val="0"/>
          <w:lang w:eastAsia="hu-HU"/>
          <w14:ligatures w14:val="none"/>
        </w:rPr>
        <w:t xml:space="preserve"> célszerű az akkumulátort eltávolítani, így megelőzhető a véletlen bekapcsolás!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készüléket soha ne hagyja bekapcsolt állapotban felügyelet nélkül. </w:t>
      </w:r>
      <w:r w:rsidR="00822E2D">
        <w:rPr>
          <w:rFonts w:ascii="Arial" w:eastAsia="Times New Roman" w:hAnsi="Arial" w:cs="Arial"/>
          <w:kern w:val="0"/>
          <w:lang w:eastAsia="hu-HU"/>
          <w14:ligatures w14:val="none"/>
        </w:rPr>
        <w:t>A túlzott hőterhelés</w:t>
      </w:r>
      <w:r w:rsidR="00822E2D" w:rsidRPr="00764D10">
        <w:rPr>
          <w:rFonts w:ascii="Arial" w:eastAsia="Times New Roman" w:hAnsi="Arial" w:cs="Arial"/>
          <w:kern w:val="0"/>
          <w:lang w:eastAsia="hu-HU"/>
          <w14:ligatures w14:val="none"/>
        </w:rPr>
        <w:t>ből eredő meghibásodásokra a jótállás nem terjed ki!</w:t>
      </w:r>
    </w:p>
    <w:p w14:paraId="047C98CA" w14:textId="4D1F7E0E" w:rsidR="000B77FF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kern w:val="0"/>
          <w:lang w:eastAsia="hu-HU"/>
          <w14:ligatures w14:val="none"/>
        </w:rPr>
      </w:pPr>
      <w:proofErr w:type="spellStart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Kültéren</w:t>
      </w:r>
      <w:proofErr w:type="spellEnd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légmozgás biztosítja a megfelelő hűtést.</w:t>
      </w:r>
    </w:p>
    <w:p w14:paraId="3AFE1E94" w14:textId="77777777" w:rsidR="000B77FF" w:rsidRPr="00764D10" w:rsidRDefault="000B77FF" w:rsidP="00764D10">
      <w:pPr>
        <w:spacing w:after="0" w:line="240" w:lineRule="auto"/>
        <w:ind w:left="-142" w:right="-24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Vadászati jogi nyilatkozat</w:t>
      </w:r>
    </w:p>
    <w:p w14:paraId="41E7D926" w14:textId="6C8CF6BB" w:rsidR="000B77FF" w:rsidRPr="00764D10" w:rsidRDefault="000B77FF" w:rsidP="00764D10">
      <w:pPr>
        <w:spacing w:after="0" w:line="240" w:lineRule="auto"/>
        <w:ind w:left="-142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Figyelem!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Az </w:t>
      </w:r>
      <w:proofErr w:type="spellStart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infrafényvető</w:t>
      </w:r>
      <w:proofErr w:type="spellEnd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éjjellátó vagy digitális céltechnikai eszközzel történő, vadászati célú alkalmazására a mindenkori hatályos nemzeti vadászati jogszabályok, törvények és a helyi vadásztársaság belső szabályzata irányadó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hatályos jogszabályokba ütköző, jogszerűtlen vagy engedély nélküli használatból eredő következményekért a gyártó és a forgalmazó semmilyen jogi vagy anyagi felelősséget nem vállal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33BF5C89" w14:textId="5789348A" w:rsidR="00ED4CCC" w:rsidRDefault="00F73628" w:rsidP="00FD66A9">
      <w:pPr>
        <w:spacing w:before="120" w:after="0" w:line="240" w:lineRule="auto"/>
        <w:ind w:left="-142" w:right="-23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6</w:t>
      </w:r>
      <w:r w:rsidR="000B77FF"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. KARBANTARTÁS ÉS TISZTÍTÁS</w:t>
      </w:r>
    </w:p>
    <w:p w14:paraId="03E79E6D" w14:textId="42BCB75A" w:rsidR="000B77FF" w:rsidRPr="00ED4CCC" w:rsidRDefault="000B77FF" w:rsidP="00ED4CCC">
      <w:pPr>
        <w:pStyle w:val="Listaszerbekezds"/>
        <w:numPr>
          <w:ilvl w:val="0"/>
          <w:numId w:val="18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ED4CCC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Vízállóság és menetek:</w:t>
      </w:r>
      <w:r w:rsidRPr="00ED4CCC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készülék IP65-ös védelemmel rendelkezik (esőálló), de víz alá meríteni tilos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 xml:space="preserve">! </w:t>
      </w:r>
      <w:r w:rsidRPr="00ED4CCC">
        <w:rPr>
          <w:rFonts w:ascii="Arial" w:eastAsia="Times New Roman" w:hAnsi="Arial" w:cs="Arial"/>
          <w:kern w:val="0"/>
          <w:lang w:eastAsia="hu-HU"/>
          <w14:ligatures w14:val="none"/>
        </w:rPr>
        <w:t>Időközönként törölje át a kapcsolókupak és az elemtartó meneteit száraz ronggyal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  <w:r w:rsidRPr="00ED4CCC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pormentesítés után a tökéletes zárás és a gumi O-gyűrűk épsége érdekében vékonyan kenje át a meneteket </w:t>
      </w:r>
      <w:r w:rsidRPr="0084090C">
        <w:rPr>
          <w:rFonts w:ascii="Arial" w:eastAsia="Times New Roman" w:hAnsi="Arial" w:cs="Arial"/>
          <w:kern w:val="0"/>
          <w:lang w:eastAsia="hu-HU"/>
          <w14:ligatures w14:val="none"/>
        </w:rPr>
        <w:t>szilikonzsírral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7C2CFE4F" w14:textId="71255A7B" w:rsidR="00822E2D" w:rsidRPr="001D1371" w:rsidRDefault="000B77FF" w:rsidP="00822E2D">
      <w:pPr>
        <w:numPr>
          <w:ilvl w:val="0"/>
          <w:numId w:val="18"/>
        </w:numPr>
        <w:spacing w:after="0" w:line="240" w:lineRule="auto"/>
        <w:ind w:left="0" w:right="-24" w:hanging="142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Az optika tisztítása: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Óvja a frontlencsét a fizikai sérülésektől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lencsére rakódott por csökkenti a fény intenzitását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Pr="0084090C">
        <w:rPr>
          <w:rFonts w:ascii="Arial" w:eastAsia="Times New Roman" w:hAnsi="Arial" w:cs="Arial"/>
          <w:kern w:val="0"/>
          <w:lang w:eastAsia="hu-HU"/>
          <w14:ligatures w14:val="none"/>
        </w:rPr>
        <w:t>A szennyeződést vagy sarat tilos száraz ronggyal dörzsölni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, mert a kemény porszemcsék megkarcolják a</w:t>
      </w:r>
      <w:r w:rsidR="0084090C">
        <w:rPr>
          <w:rFonts w:ascii="Arial" w:eastAsia="Times New Roman" w:hAnsi="Arial" w:cs="Arial"/>
          <w:kern w:val="0"/>
          <w:lang w:eastAsia="hu-HU"/>
          <w14:ligatures w14:val="none"/>
        </w:rPr>
        <w:t xml:space="preserve"> lencsét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! A tisztításhoz használjon sűrítettlevegős spray-t, finom optikai ecsetet vagy speciális </w:t>
      </w:r>
      <w:proofErr w:type="spellStart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mikroszálas</w:t>
      </w:r>
      <w:proofErr w:type="spellEnd"/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tisztítókendőt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  <w:r w:rsidR="00822E2D" w:rsidRPr="00822E2D">
        <w:rPr>
          <w:rFonts w:ascii="Arial" w:hAnsi="Arial" w:cs="Arial"/>
        </w:rPr>
        <w:t xml:space="preserve"> </w:t>
      </w:r>
      <w:r w:rsidR="00822E2D" w:rsidRPr="001D1371">
        <w:rPr>
          <w:rFonts w:ascii="Arial" w:hAnsi="Arial" w:cs="Arial"/>
        </w:rPr>
        <w:t>Fizikai sérülés, nem rendeltetésszerű használat vagy az előírt karbantartás elmulasztása esetén a jótállás érvényét veszti</w:t>
      </w:r>
      <w:r w:rsidR="00822E2D">
        <w:rPr>
          <w:rFonts w:ascii="Arial" w:hAnsi="Arial" w:cs="Arial"/>
        </w:rPr>
        <w:t>!</w:t>
      </w:r>
    </w:p>
    <w:p w14:paraId="67B57045" w14:textId="65252418" w:rsidR="000B77FF" w:rsidRPr="00764D10" w:rsidRDefault="000B77FF" w:rsidP="00822E2D">
      <w:pPr>
        <w:spacing w:after="0" w:line="240" w:lineRule="auto"/>
        <w:ind w:right="-2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36A0FB82" w14:textId="467613DD" w:rsidR="000B77FF" w:rsidRPr="00764D10" w:rsidRDefault="00F73628" w:rsidP="00FD66A9">
      <w:pPr>
        <w:spacing w:before="120" w:after="0" w:line="240" w:lineRule="auto"/>
        <w:ind w:left="-142" w:right="-23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7</w:t>
      </w:r>
      <w:r w:rsidR="000B77FF"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. HULLADÉKKEZELÉSI TÁJÉKOZTATÓ (KÖRNYEZETVÉDELEM)</w:t>
      </w:r>
    </w:p>
    <w:p w14:paraId="7011FE25" w14:textId="1C430AD8" w:rsidR="00764D10" w:rsidRDefault="00D40F82" w:rsidP="00ED4CCC">
      <w:pPr>
        <w:spacing w:after="0" w:line="240" w:lineRule="auto"/>
        <w:ind w:left="-142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t xml:space="preserve">A </w:t>
      </w:r>
      <w:r w:rsidR="000B77FF"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termék a 197/2014. (VIII. 1.) Korm. rendelet értelmében elektromos és elektronikus berendezésnek minősül. A tönkrement készüléket, valamint az elhasznált akkumulátorokat </w:t>
      </w:r>
      <w:r w:rsidR="000B77FF" w:rsidRPr="0084090C">
        <w:rPr>
          <w:rFonts w:ascii="Arial" w:eastAsia="Times New Roman" w:hAnsi="Arial" w:cs="Arial"/>
          <w:kern w:val="0"/>
          <w:lang w:eastAsia="hu-HU"/>
          <w14:ligatures w14:val="none"/>
        </w:rPr>
        <w:t>tilos a kommunális (háztartási) hulladékba dobni!</w:t>
      </w:r>
      <w:r w:rsidR="000B77FF"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Kérjük, adja le a kijelölt elektronikai hulladékgyűjtő helyeken vagy az értékesítés pontján, hozzájárulva ezzel a környezet védelméhez és az </w:t>
      </w:r>
      <w:r w:rsidR="0084090C" w:rsidRPr="00764D10">
        <w:rPr>
          <w:rFonts w:ascii="Arial" w:eastAsia="Times New Roman" w:hAnsi="Arial" w:cs="Arial"/>
          <w:kern w:val="0"/>
          <w:lang w:eastAsia="hu-HU"/>
          <w14:ligatures w14:val="none"/>
        </w:rPr>
        <w:t>újra hasznosításhoz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40ED4237" w14:textId="3EAE7A62" w:rsidR="000B77FF" w:rsidRPr="00176EA0" w:rsidRDefault="00ED4CCC" w:rsidP="00176EA0">
      <w:pPr>
        <w:spacing w:after="0" w:line="240" w:lineRule="auto"/>
        <w:ind w:left="-142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E92C29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340ABB7E" wp14:editId="17103068">
            <wp:simplePos x="0" y="0"/>
            <wp:positionH relativeFrom="margin">
              <wp:posOffset>-114935</wp:posOffset>
            </wp:positionH>
            <wp:positionV relativeFrom="paragraph">
              <wp:posOffset>60960</wp:posOffset>
            </wp:positionV>
            <wp:extent cx="591185" cy="416560"/>
            <wp:effectExtent l="0" t="0" r="0" b="2540"/>
            <wp:wrapNone/>
            <wp:docPr id="197340323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4D10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74D2C9C7" wp14:editId="7D50B9E0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638175" cy="638175"/>
            <wp:effectExtent l="0" t="0" r="9525" b="9525"/>
            <wp:wrapNone/>
            <wp:docPr id="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0A0F7" w14:textId="673699DC" w:rsidR="0068651B" w:rsidRPr="0084090C" w:rsidRDefault="00764D10" w:rsidP="0084090C">
      <w:pPr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br w:type="page"/>
      </w:r>
    </w:p>
    <w:sectPr w:rsidR="0068651B" w:rsidRPr="0084090C" w:rsidSect="00682E72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C6E"/>
    <w:multiLevelType w:val="multilevel"/>
    <w:tmpl w:val="D89C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519EB"/>
    <w:multiLevelType w:val="hybridMultilevel"/>
    <w:tmpl w:val="5C2463C2"/>
    <w:lvl w:ilvl="0" w:tplc="CF64BA86">
      <w:start w:val="1"/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6850E38"/>
    <w:multiLevelType w:val="multilevel"/>
    <w:tmpl w:val="7646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F6219"/>
    <w:multiLevelType w:val="hybridMultilevel"/>
    <w:tmpl w:val="BA4C70AE"/>
    <w:lvl w:ilvl="0" w:tplc="7806163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8F7790C"/>
    <w:multiLevelType w:val="multilevel"/>
    <w:tmpl w:val="3BC0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E7B61"/>
    <w:multiLevelType w:val="multilevel"/>
    <w:tmpl w:val="F506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714C9"/>
    <w:multiLevelType w:val="hybridMultilevel"/>
    <w:tmpl w:val="49F8385E"/>
    <w:lvl w:ilvl="0" w:tplc="CF64BA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95193"/>
    <w:multiLevelType w:val="multilevel"/>
    <w:tmpl w:val="5EBA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A1C60"/>
    <w:multiLevelType w:val="multilevel"/>
    <w:tmpl w:val="6D48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61551D"/>
    <w:multiLevelType w:val="multilevel"/>
    <w:tmpl w:val="EB328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074C5"/>
    <w:multiLevelType w:val="multilevel"/>
    <w:tmpl w:val="6FA48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569BA"/>
    <w:multiLevelType w:val="multilevel"/>
    <w:tmpl w:val="BD10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E1C31"/>
    <w:multiLevelType w:val="multilevel"/>
    <w:tmpl w:val="5F28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61CE9"/>
    <w:multiLevelType w:val="multilevel"/>
    <w:tmpl w:val="C5E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9740B2"/>
    <w:multiLevelType w:val="multilevel"/>
    <w:tmpl w:val="612A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D3638C"/>
    <w:multiLevelType w:val="multilevel"/>
    <w:tmpl w:val="7DB4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994982"/>
    <w:multiLevelType w:val="multilevel"/>
    <w:tmpl w:val="767AA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B1445A"/>
    <w:multiLevelType w:val="multilevel"/>
    <w:tmpl w:val="044A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050189">
    <w:abstractNumId w:val="11"/>
  </w:num>
  <w:num w:numId="2" w16cid:durableId="158546539">
    <w:abstractNumId w:val="12"/>
  </w:num>
  <w:num w:numId="3" w16cid:durableId="1593509458">
    <w:abstractNumId w:val="14"/>
  </w:num>
  <w:num w:numId="4" w16cid:durableId="301542091">
    <w:abstractNumId w:val="16"/>
  </w:num>
  <w:num w:numId="5" w16cid:durableId="1341666811">
    <w:abstractNumId w:val="4"/>
  </w:num>
  <w:num w:numId="6" w16cid:durableId="572861458">
    <w:abstractNumId w:val="0"/>
  </w:num>
  <w:num w:numId="7" w16cid:durableId="1095901539">
    <w:abstractNumId w:val="15"/>
  </w:num>
  <w:num w:numId="8" w16cid:durableId="597912066">
    <w:abstractNumId w:val="17"/>
  </w:num>
  <w:num w:numId="9" w16cid:durableId="1407998321">
    <w:abstractNumId w:val="8"/>
  </w:num>
  <w:num w:numId="10" w16cid:durableId="689066720">
    <w:abstractNumId w:val="2"/>
  </w:num>
  <w:num w:numId="11" w16cid:durableId="1544293750">
    <w:abstractNumId w:val="5"/>
  </w:num>
  <w:num w:numId="12" w16cid:durableId="1177384217">
    <w:abstractNumId w:val="7"/>
  </w:num>
  <w:num w:numId="13" w16cid:durableId="262613053">
    <w:abstractNumId w:val="9"/>
  </w:num>
  <w:num w:numId="14" w16cid:durableId="1000163151">
    <w:abstractNumId w:val="13"/>
  </w:num>
  <w:num w:numId="15" w16cid:durableId="1954821191">
    <w:abstractNumId w:val="10"/>
  </w:num>
  <w:num w:numId="16" w16cid:durableId="1835098243">
    <w:abstractNumId w:val="3"/>
  </w:num>
  <w:num w:numId="17" w16cid:durableId="138771196">
    <w:abstractNumId w:val="1"/>
  </w:num>
  <w:num w:numId="18" w16cid:durableId="2125807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D3"/>
    <w:rsid w:val="00014E8A"/>
    <w:rsid w:val="000869D3"/>
    <w:rsid w:val="000A32D0"/>
    <w:rsid w:val="000B77FF"/>
    <w:rsid w:val="000E3350"/>
    <w:rsid w:val="00142649"/>
    <w:rsid w:val="00176EA0"/>
    <w:rsid w:val="001859A2"/>
    <w:rsid w:val="001A0C7D"/>
    <w:rsid w:val="0022758B"/>
    <w:rsid w:val="00253681"/>
    <w:rsid w:val="002625D1"/>
    <w:rsid w:val="002E434B"/>
    <w:rsid w:val="002F5EB1"/>
    <w:rsid w:val="00347278"/>
    <w:rsid w:val="00393483"/>
    <w:rsid w:val="00393498"/>
    <w:rsid w:val="003B5815"/>
    <w:rsid w:val="003F61ED"/>
    <w:rsid w:val="00441102"/>
    <w:rsid w:val="0046398E"/>
    <w:rsid w:val="005165C8"/>
    <w:rsid w:val="00533EE7"/>
    <w:rsid w:val="005F1C39"/>
    <w:rsid w:val="005F5086"/>
    <w:rsid w:val="00621FE6"/>
    <w:rsid w:val="00651CDF"/>
    <w:rsid w:val="00657789"/>
    <w:rsid w:val="0066696A"/>
    <w:rsid w:val="00682E72"/>
    <w:rsid w:val="0068651B"/>
    <w:rsid w:val="006C67AA"/>
    <w:rsid w:val="007138EE"/>
    <w:rsid w:val="00730921"/>
    <w:rsid w:val="00750D88"/>
    <w:rsid w:val="00764D10"/>
    <w:rsid w:val="0078300E"/>
    <w:rsid w:val="00797B9A"/>
    <w:rsid w:val="00797EA9"/>
    <w:rsid w:val="00822E2D"/>
    <w:rsid w:val="0084090C"/>
    <w:rsid w:val="008A3AE1"/>
    <w:rsid w:val="008D1930"/>
    <w:rsid w:val="008F572B"/>
    <w:rsid w:val="009600F7"/>
    <w:rsid w:val="00A21078"/>
    <w:rsid w:val="00A30848"/>
    <w:rsid w:val="00A5793D"/>
    <w:rsid w:val="00A759D3"/>
    <w:rsid w:val="00A86A67"/>
    <w:rsid w:val="00AF75CC"/>
    <w:rsid w:val="00B01312"/>
    <w:rsid w:val="00B10A42"/>
    <w:rsid w:val="00B27CBA"/>
    <w:rsid w:val="00BF1063"/>
    <w:rsid w:val="00CA303C"/>
    <w:rsid w:val="00D36918"/>
    <w:rsid w:val="00D40F82"/>
    <w:rsid w:val="00E400D4"/>
    <w:rsid w:val="00E51245"/>
    <w:rsid w:val="00E929BE"/>
    <w:rsid w:val="00E92C29"/>
    <w:rsid w:val="00EA1DD0"/>
    <w:rsid w:val="00ED4CCC"/>
    <w:rsid w:val="00F04A66"/>
    <w:rsid w:val="00F219F2"/>
    <w:rsid w:val="00F36B7F"/>
    <w:rsid w:val="00F45EE9"/>
    <w:rsid w:val="00F73628"/>
    <w:rsid w:val="00F770A8"/>
    <w:rsid w:val="00FB03A8"/>
    <w:rsid w:val="00FD66A9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3193"/>
  <w15:chartTrackingRefBased/>
  <w15:docId w15:val="{09DC90D6-84E7-4B8D-91A0-77BCCA9A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69D3"/>
  </w:style>
  <w:style w:type="paragraph" w:styleId="Cmsor1">
    <w:name w:val="heading 1"/>
    <w:basedOn w:val="Norml"/>
    <w:next w:val="Norml"/>
    <w:link w:val="Cmsor1Char"/>
    <w:uiPriority w:val="9"/>
    <w:qFormat/>
    <w:rsid w:val="00086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6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69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6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69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6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6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6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6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6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6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69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69D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69D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69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69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69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69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86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86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6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86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86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869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869D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869D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6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69D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869D3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F7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EA1DD0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66696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6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gytechnika.com/termek/940s-2-tipu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nagytechnika.com/termek/940s-2-tip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882</Words>
  <Characters>6090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Nagy</dc:creator>
  <cp:keywords/>
  <dc:description/>
  <cp:lastModifiedBy>Sándor Nagy</cp:lastModifiedBy>
  <cp:revision>11</cp:revision>
  <cp:lastPrinted>2026-07-05T11:03:00Z</cp:lastPrinted>
  <dcterms:created xsi:type="dcterms:W3CDTF">2026-07-05T10:28:00Z</dcterms:created>
  <dcterms:modified xsi:type="dcterms:W3CDTF">2026-07-06T12:48:00Z</dcterms:modified>
</cp:coreProperties>
</file>